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B6350" w:rsidRDefault="004B0B90">
      <w:pPr>
        <w:jc w:val="center"/>
      </w:pPr>
      <w:bookmarkStart w:id="0" w:name="_GoBack"/>
      <w:bookmarkEnd w:id="0"/>
      <w:r>
        <w:rPr>
          <w:sz w:val="28"/>
        </w:rPr>
        <w:t>Produce a 200-300 word response to consider the extent to which you think Creon is naive in this discussion.</w:t>
      </w:r>
    </w:p>
    <w:p w:rsidR="00AB6350" w:rsidRDefault="00AB6350">
      <w:pPr>
        <w:jc w:val="center"/>
      </w:pPr>
    </w:p>
    <w:p w:rsidR="00AB6350" w:rsidRDefault="004B0B90">
      <w:r>
        <w:tab/>
      </w:r>
      <w:r>
        <w:t xml:space="preserve">In Creon’s conversation with Medea, he allows himself to be persuaded by her. Although he gives off the impression he has controlled Medea and her time left in Corinth, we know that Medea has influenced the conversation to satisfy her. 24 hours seems like </w:t>
      </w:r>
      <w:r>
        <w:t xml:space="preserve">too short an amount of time to successfully carry out an evil scheme, and Creon seems mildly confident Medea cannot achieve much. This presents him to be somewhat naive and ignorant. However, he does initially present a full understanding of Medea and the </w:t>
      </w:r>
      <w:r>
        <w:t xml:space="preserve">possible threat she may be to his daughter. He says to her “a woman of hot temper is a less dangerous enemy than one quiet and clever”, which suggests he knows Medea’s calm and unsettling attitude is a warning sign for a potential disaster. </w:t>
      </w:r>
    </w:p>
    <w:sectPr w:rsidR="00AB635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AB6350"/>
    <w:rsid w:val="004B0B90"/>
    <w:rsid w:val="00AB63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Creon and Medea .docx</vt:lpstr>
    </vt:vector>
  </TitlesOfParts>
  <Company/>
  <LinksUpToDate>false</LinksUpToDate>
  <CharactersWithSpaces>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Creon and Medea .docx</dc:title>
  <dc:creator>Ben WALKER</dc:creator>
  <cp:lastModifiedBy>Ben WALKER</cp:lastModifiedBy>
  <cp:revision>2</cp:revision>
  <dcterms:created xsi:type="dcterms:W3CDTF">2015-02-13T00:56:00Z</dcterms:created>
  <dcterms:modified xsi:type="dcterms:W3CDTF">2015-02-13T00:56:00Z</dcterms:modified>
</cp:coreProperties>
</file>